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78" w:rsidRDefault="002C2278" w:rsidP="00C82F05">
      <w:pPr>
        <w:spacing w:before="77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2C2278">
        <w:rPr>
          <w:rFonts w:ascii="Georgia" w:eastAsia="Times New Roman" w:hAnsi="Georgia" w:cs="Times New Roman"/>
          <w:b/>
          <w:bCs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-496570</wp:posOffset>
            </wp:positionV>
            <wp:extent cx="4281805" cy="1351915"/>
            <wp:effectExtent l="19050" t="0" r="4445" b="0"/>
            <wp:wrapThrough wrapText="bothSides">
              <wp:wrapPolygon edited="0">
                <wp:start x="-96" y="0"/>
                <wp:lineTo x="-96" y="21306"/>
                <wp:lineTo x="21622" y="21306"/>
                <wp:lineTo x="21622" y="0"/>
                <wp:lineTo x="-96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278" w:rsidRDefault="002C2278" w:rsidP="00C82F05">
      <w:pPr>
        <w:spacing w:before="77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</w:p>
    <w:p w:rsidR="00C82F05" w:rsidRPr="00C82F05" w:rsidRDefault="00C82F05" w:rsidP="00C82F05">
      <w:pPr>
        <w:spacing w:before="77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C82F05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Addition of Fractions having the same Denominator</w:t>
      </w:r>
    </w:p>
    <w:p w:rsidR="00C82F05" w:rsidRDefault="00C82F05" w:rsidP="00C82F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addition of fractions having the same denominator, we just need to add the numerators.</w:t>
      </w:r>
    </w:p>
    <w:p w:rsidR="00C82F05" w:rsidRDefault="00C82F05" w:rsidP="00C82F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6"/>
          <w:szCs w:val="26"/>
        </w:rPr>
        <w:t>Follow the steps of addition of like fractions</w:t>
      </w:r>
      <w:proofErr w:type="gramStart"/>
      <w:r>
        <w:rPr>
          <w:rFonts w:ascii="Georgia" w:hAnsi="Georgia"/>
          <w:color w:val="157DEC"/>
          <w:sz w:val="26"/>
          <w:szCs w:val="26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  <w:t>At a picnic 3/10 of the people are men and 4/10 are women. What is the total fraction of picnickers?</w:t>
      </w:r>
    </w:p>
    <w:p w:rsidR="00BF6E09" w:rsidRDefault="00C82F05">
      <w:pPr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830830" cy="70040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  <w:t>Men at a picnic 3/10</w:t>
      </w:r>
    </w:p>
    <w:p w:rsidR="00C82F05" w:rsidRDefault="00C82F05">
      <w:pPr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2889250" cy="7683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  <w:t>Women at a picnic 4/10</w:t>
      </w:r>
    </w:p>
    <w:p w:rsidR="00C82F05" w:rsidRDefault="00C82F05" w:rsidP="00C82F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3/10 + 4/10 = (3 + 4)/10 = 7/10</w:t>
      </w:r>
    </w:p>
    <w:p w:rsidR="00C82F05" w:rsidRDefault="00C82F05" w:rsidP="00C82F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the total fraction is 7/10</w:t>
      </w:r>
    </w:p>
    <w:p w:rsidR="00C82F05" w:rsidRDefault="00C82F05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Georgia" w:hAnsi="Georgia"/>
          <w:color w:val="157DEC"/>
          <w:sz w:val="26"/>
          <w:szCs w:val="26"/>
          <w:shd w:val="clear" w:color="auto" w:fill="FFFFFF"/>
        </w:rPr>
        <w:t>Examples of adding fractions with the same denominator</w:t>
      </w:r>
      <w:proofErr w:type="gramStart"/>
      <w:r>
        <w:rPr>
          <w:rFonts w:ascii="Georgia" w:hAnsi="Georgia"/>
          <w:color w:val="157DEC"/>
          <w:sz w:val="26"/>
          <w:szCs w:val="26"/>
          <w:shd w:val="clear" w:color="auto" w:fill="FFFFFF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Add the like fractions 7/8 and 1/8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Solution: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7/8 + 1/8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= (7 + 1)/8 (just add up the numerators)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= 8/8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= 1/1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lastRenderedPageBreak/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= 1</w:t>
      </w:r>
    </w:p>
    <w:p w:rsidR="00C82F05" w:rsidRDefault="00C82F05" w:rsidP="00C82F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2.</w:t>
      </w:r>
      <w:r>
        <w:rPr>
          <w:rFonts w:ascii="Verdana" w:hAnsi="Verdana"/>
          <w:color w:val="000000"/>
          <w:sz w:val="23"/>
          <w:szCs w:val="23"/>
        </w:rPr>
        <w:t> Add the like fractions 6/5 and 3/5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6/5 + 3/5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(6 + 3)/5 (just add up the numerators)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9/5</w:t>
      </w:r>
    </w:p>
    <w:p w:rsidR="00C82F05" w:rsidRDefault="00C82F05" w:rsidP="00C82F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3.</w:t>
      </w:r>
      <w:r>
        <w:rPr>
          <w:rFonts w:ascii="Verdana" w:hAnsi="Verdana"/>
          <w:color w:val="000000"/>
          <w:sz w:val="23"/>
          <w:szCs w:val="23"/>
        </w:rPr>
        <w:t> Add the like fractions 11/3 and 5/3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11/3 + 5/3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(11 + 5)/3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= 16/3 (just add up the numerators)</w:t>
      </w:r>
    </w:p>
    <w:p w:rsidR="00C82F05" w:rsidRPr="00C82F05" w:rsidRDefault="00C82F05" w:rsidP="00C82F0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82F0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4.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t> Add the like fractions 7/8 and 9/8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</w:t>
      </w:r>
      <w:proofErr w:type="gramStart"/>
      <w:r w:rsidRPr="00C82F0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:</w:t>
      </w:r>
      <w:proofErr w:type="gramEnd"/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  <w:t>7/8 + 9/8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  <w:t>= (7 + 9)/8 (just add up the numerators)</w:t>
      </w:r>
    </w:p>
    <w:p w:rsidR="00C82F05" w:rsidRPr="00C82F05" w:rsidRDefault="00C82F05" w:rsidP="00C82F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82F05" w:rsidRPr="00C82F05" w:rsidRDefault="00C82F05" w:rsidP="00C82F0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t>= 2/1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  <w:t>= 2</w:t>
      </w:r>
    </w:p>
    <w:p w:rsidR="00C82F05" w:rsidRPr="00C82F05" w:rsidRDefault="00C82F05" w:rsidP="00C82F0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5.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t> Add the like fractions 3/7 and 6/7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</w:t>
      </w:r>
      <w:proofErr w:type="gramStart"/>
      <w:r w:rsidRPr="00C82F0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:</w:t>
      </w:r>
      <w:proofErr w:type="gramEnd"/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  <w:t>3/7 + 6/7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= (3 + 6)/7 (just add up the numerators)</w:t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82F05">
        <w:rPr>
          <w:rFonts w:ascii="Verdana" w:eastAsia="Times New Roman" w:hAnsi="Verdana" w:cs="Times New Roman"/>
          <w:color w:val="000000"/>
          <w:sz w:val="23"/>
          <w:szCs w:val="23"/>
        </w:rPr>
        <w:br/>
        <w:t>= 9/7</w:t>
      </w:r>
    </w:p>
    <w:p w:rsidR="00C82F05" w:rsidRDefault="00C82F05"/>
    <w:sectPr w:rsidR="00C82F05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82F05"/>
    <w:rsid w:val="0005532E"/>
    <w:rsid w:val="002C2278"/>
    <w:rsid w:val="009C1B68"/>
    <w:rsid w:val="00A01F91"/>
    <w:rsid w:val="00BE2240"/>
    <w:rsid w:val="00BF6E09"/>
    <w:rsid w:val="00C8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C82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2019-12-14T05:05:00Z</dcterms:created>
  <dcterms:modified xsi:type="dcterms:W3CDTF">2019-12-21T05:09:00Z</dcterms:modified>
</cp:coreProperties>
</file>